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附件五</w:t>
      </w:r>
    </w:p>
    <w:p>
      <w:pPr>
        <w:spacing w:line="400" w:lineRule="exact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《中华人民共和国国家标准》GB/T13745</w:t>
      </w:r>
      <w:r>
        <w:rPr>
          <w:rFonts w:ascii="宋体" w:hAnsi="宋体"/>
          <w:b/>
          <w:sz w:val="36"/>
          <w:szCs w:val="36"/>
        </w:rPr>
        <w:t>-</w:t>
      </w:r>
      <w:r>
        <w:rPr>
          <w:b/>
          <w:sz w:val="36"/>
          <w:szCs w:val="36"/>
        </w:rPr>
        <w:t>2009</w:t>
      </w:r>
      <w:r>
        <w:rPr>
          <w:rFonts w:hint="eastAsia"/>
          <w:b/>
          <w:sz w:val="36"/>
          <w:szCs w:val="36"/>
        </w:rPr>
        <w:t>标准</w:t>
      </w:r>
    </w:p>
    <w:p>
      <w:pPr>
        <w:spacing w:line="400" w:lineRule="exact"/>
        <w:ind w:firstLine="1626" w:firstLineChars="450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——</w:t>
      </w:r>
      <w:r>
        <w:rPr>
          <w:b/>
          <w:sz w:val="36"/>
          <w:szCs w:val="36"/>
        </w:rPr>
        <w:t>民族医药学科专业代码</w:t>
      </w:r>
    </w:p>
    <w:p/>
    <w:p>
      <w:pPr>
        <w:pStyle w:val="3"/>
        <w:spacing w:line="400" w:lineRule="exact"/>
        <w:ind w:firstLine="562" w:firstLineChars="200"/>
        <w:jc w:val="both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310        基础医学</w:t>
      </w:r>
    </w:p>
    <w:p>
      <w:pPr>
        <w:pStyle w:val="3"/>
        <w:spacing w:line="400" w:lineRule="exact"/>
        <w:ind w:firstLine="562" w:firstLineChars="200"/>
        <w:jc w:val="both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320        临床医学</w:t>
      </w:r>
    </w:p>
    <w:p>
      <w:pPr>
        <w:pStyle w:val="3"/>
        <w:spacing w:line="400" w:lineRule="exact"/>
        <w:ind w:firstLine="562" w:firstLineChars="200"/>
        <w:jc w:val="both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330        预防医学与公共卫生学</w:t>
      </w:r>
    </w:p>
    <w:p>
      <w:pPr>
        <w:pStyle w:val="3"/>
        <w:spacing w:line="400" w:lineRule="exact"/>
        <w:ind w:firstLine="562" w:firstLineChars="200"/>
        <w:jc w:val="both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350        药学</w:t>
      </w:r>
    </w:p>
    <w:p>
      <w:pPr>
        <w:pStyle w:val="3"/>
        <w:spacing w:line="400" w:lineRule="exact"/>
        <w:ind w:firstLine="562" w:firstLineChars="200"/>
        <w:jc w:val="both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360        中医学与中药学</w:t>
      </w:r>
    </w:p>
    <w:p>
      <w:pPr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360.10       中医学</w:t>
      </w:r>
    </w:p>
    <w:p>
      <w:pPr>
        <w:pStyle w:val="3"/>
        <w:spacing w:line="400" w:lineRule="exact"/>
        <w:ind w:firstLine="562" w:firstLineChars="200"/>
        <w:jc w:val="both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360.20       民族医学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360.2001     蒙族医学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360.2002     回族医学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360.2003     藏族医学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360.2004     维吾尔族医学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360.2005     苗族医学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360.2006     彝族医学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360.2007     壮族医学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360.2008     布依族医学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360.2009     朝鲜族医学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360.2010     满族医学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360.2011     侗族医学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360.2012     瑶族医学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360.2013     白族医学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360.2014     土家族医学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360.2015     哈尼族医学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360.2016     哈萨克族医学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360.2017     傣族医学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360.2018     黎族医学 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360.2019     傈僳族医学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360.2020     佤族医学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360.2021     畲族医学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360.2022     拉祜族医学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360.2023     水族医学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360.2024     东乡族医学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360.2025     纳西族医学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360.2026     景颇族医学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360.2027     柯尔克孜族医学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360.2028     土族医学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360.2029     达斡尔族医学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360.2030     仫佬族族医学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360.2031     仡佬族族医学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360.2032     羌族医学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360.2033     锡伯族医学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360.2034     布朗族医学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360.2035     撒拉族医学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360.2036     毛南族医学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360.2037     阿昌族医学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360.2038     普米族医学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360.2039     塔吉克族医学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360.2040     怒族医学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360.2041     乌孜别克族医学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360.2042     俄罗斯族医学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360.2043     鄂温克族医学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360.2044     德昂族医学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360.2045     保安族医学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360.2046     裕固族医学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360.2047     京族医学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360.2048     基诺族医学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360.2049     高山族医学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360.2050     塔塔尔族医学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360.2051     独龙族医学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360.2052     鄂伦春族医学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360.2053     赫哲族医学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360.2054     门巴族医学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360.2055     珞巴族医学</w:t>
      </w:r>
    </w:p>
    <w:p>
      <w:pPr>
        <w:pStyle w:val="3"/>
        <w:spacing w:line="400" w:lineRule="exact"/>
        <w:jc w:val="both"/>
        <w:rPr>
          <w:rFonts w:ascii="Times New Roman" w:hAnsi="Times New Roman" w:eastAsia="宋体" w:cs="Times New Roman"/>
          <w:b/>
          <w:sz w:val="18"/>
          <w:szCs w:val="18"/>
        </w:rPr>
      </w:pPr>
    </w:p>
    <w:p>
      <w:pPr>
        <w:pStyle w:val="3"/>
        <w:spacing w:line="400" w:lineRule="exact"/>
        <w:ind w:firstLine="562" w:firstLineChars="200"/>
        <w:jc w:val="both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360.99       民族药学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360.9001     蒙族药学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360.9002     回族药学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360.9003     藏族药学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360.9004     维吾尔族药学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360.9005     苗族药学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360.9006     彝族药学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360.9007     壮族药学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360.9008     布依族药学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360.9009     朝鲜族药学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360.9010     满族药学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360.9011     侗族药学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360.9012     瑶族药学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360.9013     白族药学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360.9014     土家族药学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360.9015     哈尼族药学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360.9016     哈萨克族药学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360.9017     傣族药学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360.9018     黎族药学 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360.9019     傈僳族药学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360.9020     佤族药学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360.9021     畲族药学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360.9022     拉祜族药学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360.9023     水族药学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360.9024     东乡族药学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360.9025     纳西族药学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360.9026     景颇族药学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360.9027     柯尔克孜族药学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360.9028     土族药学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360.9029     达斡尔族药学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360.9030     仫佬族族药学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360.9031     仡佬族族药学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360.9032     羌族药学</w:t>
      </w:r>
    </w:p>
    <w:p>
      <w:pPr>
        <w:pStyle w:val="3"/>
        <w:spacing w:line="400" w:lineRule="exact"/>
        <w:ind w:firstLine="560" w:firstLineChars="200"/>
        <w:jc w:val="both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360.9033     锡伯族药学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360.9034     布朗族药学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360.9035     撒拉族药学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360.9036     毛南族药学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360.9037     阿昌族药学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360.9038     普米族药学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360.9039     塔吉克族药学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360.9040     怒族药学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360.9041     乌孜别克族药学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360.9042     俄罗斯族药学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360.9043     鄂温克族药学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360.9044     德昂族药学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360.9045     保安族药学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360.9046     裕固族药学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360.9047     京族药学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360.9048     基诺族药学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360.9049     高山族药学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360.9050     塔塔尔族药学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360.9051     独龙族药学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360.9052     鄂伦春族药学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360.9053     赫哲族药学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360.9054     门巴族药学</w:t>
      </w:r>
    </w:p>
    <w:p>
      <w:pPr>
        <w:pStyle w:val="3"/>
        <w:spacing w:line="400" w:lineRule="exact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360.9055     珞巴族药学</w:t>
      </w:r>
    </w:p>
    <w:p>
      <w:pPr>
        <w:pStyle w:val="3"/>
        <w:spacing w:line="400" w:lineRule="exact"/>
        <w:ind w:firstLine="361" w:firstLineChars="200"/>
        <w:jc w:val="both"/>
        <w:rPr>
          <w:rFonts w:ascii="Times New Roman" w:hAnsi="Times New Roman" w:eastAsia="宋体" w:cs="Times New Roman"/>
          <w:b/>
          <w:color w:val="FF0000"/>
          <w:sz w:val="18"/>
          <w:szCs w:val="18"/>
        </w:rPr>
      </w:pPr>
    </w:p>
    <w:p>
      <w:pPr>
        <w:pStyle w:val="3"/>
        <w:spacing w:line="400" w:lineRule="exact"/>
        <w:ind w:firstLine="562" w:firstLineChars="200"/>
        <w:jc w:val="both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416.60      生物医学工程学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0F4530D9"/>
    <w:rsid w:val="0F4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2024-05-31T02:38:00Z</dcterms:created>
  <dc:creator>Zach LaVine</dc:creator>
  <cp:lastModifiedBy>Zach LaVine</cp:lastModifiedBy>
  <dcterms:modified xsi:type="dcterms:W3CDTF">2024-05-31T02:38:23Z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D289D079257145518B41090C70FB06CF_11</vt:lpwstr>
  </property>
</Properties>
</file>